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A3" w:rsidRDefault="009802A3" w:rsidP="009802A3">
      <w:pPr>
        <w:jc w:val="center"/>
        <w:rPr>
          <w:sz w:val="28"/>
        </w:rPr>
      </w:pPr>
    </w:p>
    <w:p w:rsidR="009802A3" w:rsidRDefault="009802A3" w:rsidP="009802A3">
      <w:pPr>
        <w:jc w:val="center"/>
        <w:rPr>
          <w:sz w:val="28"/>
        </w:rPr>
      </w:pPr>
      <w:r>
        <w:rPr>
          <w:b/>
          <w:sz w:val="28"/>
        </w:rPr>
        <w:t>Сведения о выдвинутых и зарегистрированных кандидатах в депутаты законодательного (представительного) органа власти, органа местного самоуправления</w:t>
      </w:r>
    </w:p>
    <w:p w:rsidR="009802A3" w:rsidRDefault="009802A3" w:rsidP="009802A3">
      <w:pPr>
        <w:jc w:val="center"/>
        <w:rPr>
          <w:sz w:val="28"/>
        </w:rPr>
      </w:pPr>
    </w:p>
    <w:p w:rsidR="009802A3" w:rsidRDefault="009802A3" w:rsidP="009802A3">
      <w:pPr>
        <w:jc w:val="center"/>
        <w:rPr>
          <w:b/>
          <w:sz w:val="24"/>
        </w:rPr>
      </w:pPr>
      <w:r>
        <w:rPr>
          <w:b/>
          <w:sz w:val="24"/>
        </w:rPr>
        <w:t>Дополнительные выборы  депутата Дубровского сельского Совета народных депутатов по одномандатному избирательному округу №2</w:t>
      </w:r>
    </w:p>
    <w:p w:rsidR="009802A3" w:rsidRDefault="009802A3" w:rsidP="009802A3">
      <w:pPr>
        <w:jc w:val="center"/>
        <w:rPr>
          <w:b/>
          <w:sz w:val="24"/>
        </w:rPr>
      </w:pPr>
      <w:r>
        <w:rPr>
          <w:b/>
          <w:sz w:val="24"/>
        </w:rPr>
        <w:t>13 сентября 2020 года</w:t>
      </w:r>
    </w:p>
    <w:p w:rsidR="009802A3" w:rsidRDefault="009802A3" w:rsidP="009802A3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Дубровское</w:t>
      </w:r>
      <w:proofErr w:type="spellEnd"/>
      <w:r>
        <w:rPr>
          <w:b/>
          <w:sz w:val="24"/>
        </w:rPr>
        <w:t xml:space="preserve"> сельское поселение</w:t>
      </w:r>
    </w:p>
    <w:p w:rsidR="009802A3" w:rsidRDefault="009802A3" w:rsidP="009802A3">
      <w:pPr>
        <w:jc w:val="center"/>
        <w:rPr>
          <w:b/>
          <w:sz w:val="24"/>
        </w:rPr>
      </w:pPr>
    </w:p>
    <w:tbl>
      <w:tblPr>
        <w:tblW w:w="159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4"/>
        <w:gridCol w:w="1248"/>
        <w:gridCol w:w="3801"/>
        <w:gridCol w:w="1418"/>
        <w:gridCol w:w="1418"/>
        <w:gridCol w:w="1135"/>
        <w:gridCol w:w="1418"/>
        <w:gridCol w:w="1135"/>
        <w:gridCol w:w="1135"/>
        <w:gridCol w:w="1135"/>
        <w:gridCol w:w="908"/>
      </w:tblGrid>
      <w:tr w:rsidR="00C40071" w:rsidRPr="009802A3" w:rsidTr="009802A3">
        <w:trPr>
          <w:cantSplit/>
        </w:trPr>
        <w:tc>
          <w:tcPr>
            <w:tcW w:w="567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№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окр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Наименова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ние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 округа</w:t>
            </w:r>
          </w:p>
        </w:tc>
        <w:tc>
          <w:tcPr>
            <w:tcW w:w="3801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Принадлеж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ность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 к об-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ществен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ному 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объедине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нию</w:t>
            </w:r>
            <w:proofErr w:type="spellEnd"/>
          </w:p>
        </w:tc>
        <w:tc>
          <w:tcPr>
            <w:tcW w:w="141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Субъект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Дата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-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Дата подачи документов на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реги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страцию</w:t>
            </w:r>
            <w:proofErr w:type="spellEnd"/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рег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./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отм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.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выдвиж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выбытии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. канд.</w:t>
            </w:r>
          </w:p>
        </w:tc>
        <w:tc>
          <w:tcPr>
            <w:tcW w:w="90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Приз-нак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избра-ния</w:t>
            </w:r>
            <w:proofErr w:type="spellEnd"/>
          </w:p>
        </w:tc>
      </w:tr>
      <w:tr w:rsidR="00C40071" w:rsidRPr="009802A3" w:rsidTr="009802A3">
        <w:trPr>
          <w:cantSplit/>
        </w:trPr>
        <w:tc>
          <w:tcPr>
            <w:tcW w:w="567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bottom"/>
          </w:tcPr>
          <w:p w:rsidR="009802A3" w:rsidRPr="009802A3" w:rsidRDefault="009802A3" w:rsidP="009802A3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Власова Надежда Владимировна, дата рождения 20 апреля 1964 года, образование высшее, Администрация Дубровского сельского поселения, временно исполняет обязанности главы Дубровского сельского поселения и главы администрации Дубровского сельского поселения, место жительства Орловская область, Должанский район, д. Лебедки</w:t>
            </w:r>
          </w:p>
        </w:tc>
        <w:tc>
          <w:tcPr>
            <w:tcW w:w="1418" w:type="dxa"/>
            <w:vAlign w:val="center"/>
          </w:tcPr>
          <w:p w:rsidR="009802A3" w:rsidRPr="00C40071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 w:rsidRPr="00C40071">
              <w:rPr>
                <w:rFonts w:asciiTheme="minorHAnsi" w:eastAsiaTheme="minorHAnsi" w:hAnsiTheme="minorHAnsi" w:cstheme="minorBidi"/>
                <w:sz w:val="18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9802A3" w:rsidRPr="00C40071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 w:rsidRPr="00C40071">
              <w:rPr>
                <w:rFonts w:asciiTheme="minorHAnsi" w:eastAsiaTheme="minorHAnsi" w:hAnsiTheme="minorHAnsi" w:cstheme="minorBidi"/>
                <w:sz w:val="18"/>
              </w:rPr>
              <w:t>Должанское местное отделение Орловского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15.07.2020</w:t>
            </w:r>
          </w:p>
        </w:tc>
        <w:tc>
          <w:tcPr>
            <w:tcW w:w="141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9802A3" w:rsidRDefault="009802A3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C40071" w:rsidRDefault="00C40071" w:rsidP="009802A3">
      <w:pPr>
        <w:jc w:val="center"/>
        <w:rPr>
          <w:sz w:val="20"/>
        </w:rPr>
      </w:pPr>
    </w:p>
    <w:p w:rsidR="009802A3" w:rsidRDefault="009802A3" w:rsidP="009802A3">
      <w:pPr>
        <w:jc w:val="center"/>
        <w:rPr>
          <w:sz w:val="20"/>
        </w:rPr>
      </w:pPr>
    </w:p>
    <w:p w:rsidR="009802A3" w:rsidRDefault="009802A3" w:rsidP="009802A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Дополнительные выборы  депутата  Вышнее Ольшанского сельского Совета народных депутатов по одномандатному избирательному округу №5</w:t>
      </w:r>
    </w:p>
    <w:p w:rsidR="009802A3" w:rsidRDefault="009802A3" w:rsidP="009802A3">
      <w:pPr>
        <w:jc w:val="center"/>
        <w:rPr>
          <w:b/>
          <w:sz w:val="24"/>
        </w:rPr>
      </w:pPr>
      <w:r>
        <w:rPr>
          <w:b/>
          <w:sz w:val="24"/>
        </w:rPr>
        <w:t>13 сентября 2020 года</w:t>
      </w:r>
    </w:p>
    <w:p w:rsidR="009802A3" w:rsidRDefault="009802A3" w:rsidP="009802A3">
      <w:pPr>
        <w:jc w:val="center"/>
        <w:rPr>
          <w:b/>
          <w:sz w:val="24"/>
        </w:rPr>
      </w:pPr>
      <w:r>
        <w:rPr>
          <w:b/>
          <w:sz w:val="24"/>
        </w:rPr>
        <w:t>Вышнее Ольшанское сельское поселение</w:t>
      </w:r>
    </w:p>
    <w:p w:rsidR="009802A3" w:rsidRDefault="009802A3" w:rsidP="009802A3">
      <w:pPr>
        <w:jc w:val="center"/>
        <w:rPr>
          <w:b/>
          <w:sz w:val="24"/>
        </w:rPr>
      </w:pPr>
    </w:p>
    <w:tbl>
      <w:tblPr>
        <w:tblW w:w="159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4"/>
        <w:gridCol w:w="1248"/>
        <w:gridCol w:w="3801"/>
        <w:gridCol w:w="1418"/>
        <w:gridCol w:w="1418"/>
        <w:gridCol w:w="1135"/>
        <w:gridCol w:w="1418"/>
        <w:gridCol w:w="1135"/>
        <w:gridCol w:w="1135"/>
        <w:gridCol w:w="1135"/>
        <w:gridCol w:w="908"/>
      </w:tblGrid>
      <w:tr w:rsidR="00C40071" w:rsidRPr="009802A3" w:rsidTr="009802A3">
        <w:trPr>
          <w:cantSplit/>
        </w:trPr>
        <w:tc>
          <w:tcPr>
            <w:tcW w:w="567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№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окр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Наименова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ние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 округа</w:t>
            </w:r>
          </w:p>
        </w:tc>
        <w:tc>
          <w:tcPr>
            <w:tcW w:w="3801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Принадлеж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ность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 к об-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ществен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ному 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объедине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нию</w:t>
            </w:r>
            <w:proofErr w:type="spellEnd"/>
          </w:p>
        </w:tc>
        <w:tc>
          <w:tcPr>
            <w:tcW w:w="141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Субъект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Дата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-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Дата подачи документов на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реги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страцию</w:t>
            </w:r>
            <w:proofErr w:type="spellEnd"/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рег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./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отм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.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выдвиж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выбытии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>. канд.</w:t>
            </w:r>
          </w:p>
        </w:tc>
        <w:tc>
          <w:tcPr>
            <w:tcW w:w="90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Приз-нак</w:t>
            </w:r>
            <w:proofErr w:type="spellEnd"/>
            <w:r w:rsidRPr="009802A3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proofErr w:type="spellStart"/>
            <w:r w:rsidRPr="009802A3">
              <w:rPr>
                <w:rFonts w:asciiTheme="minorHAnsi" w:eastAsiaTheme="minorHAnsi" w:hAnsiTheme="minorHAnsi" w:cstheme="minorBidi"/>
                <w:sz w:val="20"/>
              </w:rPr>
              <w:t>избра-ния</w:t>
            </w:r>
            <w:proofErr w:type="spellEnd"/>
          </w:p>
        </w:tc>
      </w:tr>
      <w:tr w:rsidR="00C40071" w:rsidRPr="009802A3" w:rsidTr="009802A3">
        <w:trPr>
          <w:cantSplit/>
        </w:trPr>
        <w:tc>
          <w:tcPr>
            <w:tcW w:w="567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5</w:t>
            </w:r>
          </w:p>
        </w:tc>
        <w:tc>
          <w:tcPr>
            <w:tcW w:w="124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bottom"/>
          </w:tcPr>
          <w:p w:rsidR="009802A3" w:rsidRPr="009802A3" w:rsidRDefault="009802A3" w:rsidP="009802A3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Дорофеев Евгений Анатольевич, дата рождения 1 января 1967 года, образование среднее профессиональное, Закрытое акционерное общество "Агропромышленная корпорация Юность", контролер, место жительства Орловская область, Должанский район, с.Вышнее Ольшаное</w:t>
            </w:r>
          </w:p>
        </w:tc>
        <w:tc>
          <w:tcPr>
            <w:tcW w:w="1418" w:type="dxa"/>
            <w:vAlign w:val="center"/>
          </w:tcPr>
          <w:p w:rsidR="009802A3" w:rsidRPr="00C40071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 w:rsidRPr="00C40071">
              <w:rPr>
                <w:rFonts w:asciiTheme="minorHAnsi" w:eastAsiaTheme="minorHAnsi" w:hAnsiTheme="minorHAnsi" w:cstheme="minorBidi"/>
                <w:sz w:val="18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9802A3" w:rsidRPr="00C40071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 w:rsidRPr="00C40071">
              <w:rPr>
                <w:rFonts w:asciiTheme="minorHAnsi" w:eastAsiaTheme="minorHAnsi" w:hAnsiTheme="minorHAnsi" w:cstheme="minorBidi"/>
                <w:sz w:val="18"/>
              </w:rPr>
              <w:t>Должанское местное отделение Орловского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9802A3">
              <w:rPr>
                <w:rFonts w:asciiTheme="minorHAnsi" w:eastAsiaTheme="minorHAnsi" w:hAnsiTheme="minorHAnsi" w:cstheme="minorBidi"/>
                <w:sz w:val="20"/>
              </w:rPr>
              <w:t>15.07.2020</w:t>
            </w:r>
          </w:p>
        </w:tc>
        <w:tc>
          <w:tcPr>
            <w:tcW w:w="141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9802A3" w:rsidRPr="009802A3" w:rsidRDefault="009802A3" w:rsidP="009802A3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9802A3" w:rsidRDefault="009802A3" w:rsidP="009802A3">
      <w:pPr>
        <w:jc w:val="center"/>
        <w:rPr>
          <w:sz w:val="20"/>
        </w:rPr>
      </w:pPr>
    </w:p>
    <w:p w:rsidR="009D0618" w:rsidRPr="009802A3" w:rsidRDefault="009D0618" w:rsidP="009802A3">
      <w:pPr>
        <w:jc w:val="center"/>
        <w:rPr>
          <w:sz w:val="20"/>
        </w:rPr>
      </w:pPr>
    </w:p>
    <w:sectPr w:rsidR="009D0618" w:rsidRPr="009802A3" w:rsidSect="009802A3">
      <w:footerReference w:type="default" r:id="rId6"/>
      <w:type w:val="continuous"/>
      <w:pgSz w:w="16839" w:h="11907" w:orient="landscape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A3" w:rsidRDefault="009802A3" w:rsidP="009802A3">
      <w:r>
        <w:separator/>
      </w:r>
    </w:p>
  </w:endnote>
  <w:endnote w:type="continuationSeparator" w:id="0">
    <w:p w:rsidR="009802A3" w:rsidRDefault="009802A3" w:rsidP="0098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A3" w:rsidRDefault="009802A3" w:rsidP="009802A3">
    <w:pPr>
      <w:pStyle w:val="a5"/>
      <w:jc w:val="right"/>
    </w:pPr>
  </w:p>
  <w:p w:rsidR="00C40071" w:rsidRPr="009802A3" w:rsidRDefault="00C40071" w:rsidP="009802A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A3" w:rsidRDefault="009802A3" w:rsidP="009802A3">
      <w:r>
        <w:separator/>
      </w:r>
    </w:p>
  </w:footnote>
  <w:footnote w:type="continuationSeparator" w:id="0">
    <w:p w:rsidR="009802A3" w:rsidRDefault="009802A3" w:rsidP="00980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A3"/>
    <w:rsid w:val="00384C2B"/>
    <w:rsid w:val="005632A5"/>
    <w:rsid w:val="007B7C3D"/>
    <w:rsid w:val="009802A3"/>
    <w:rsid w:val="009D0618"/>
    <w:rsid w:val="00C40071"/>
    <w:rsid w:val="00FA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18"/>
    <w:pPr>
      <w:ind w:left="96" w:hanging="96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2A3"/>
  </w:style>
  <w:style w:type="paragraph" w:styleId="a5">
    <w:name w:val="footer"/>
    <w:basedOn w:val="a"/>
    <w:link w:val="a6"/>
    <w:uiPriority w:val="99"/>
    <w:semiHidden/>
    <w:unhideWhenUsed/>
    <w:rsid w:val="009802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2A3"/>
  </w:style>
  <w:style w:type="table" w:styleId="a7">
    <w:name w:val="Table Grid"/>
    <w:basedOn w:val="a1"/>
    <w:uiPriority w:val="59"/>
    <w:rsid w:val="0098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</dc:creator>
  <cp:lastModifiedBy>Грошева</cp:lastModifiedBy>
  <cp:revision>2</cp:revision>
  <dcterms:created xsi:type="dcterms:W3CDTF">2020-07-17T06:18:00Z</dcterms:created>
  <dcterms:modified xsi:type="dcterms:W3CDTF">2020-07-17T06:18:00Z</dcterms:modified>
</cp:coreProperties>
</file>