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50" w:rsidRDefault="00F21F5D">
      <w:pPr>
        <w:jc w:val="center"/>
        <w:rPr>
          <w:color w:val="000000"/>
        </w:rPr>
      </w:pPr>
      <w:r>
        <w:rPr>
          <w:color w:val="000000"/>
        </w:rPr>
        <w:t xml:space="preserve"> СПИСОК</w:t>
      </w:r>
    </w:p>
    <w:p w:rsidR="00AF1A50" w:rsidRDefault="00F21F5D">
      <w:pPr>
        <w:jc w:val="center"/>
        <w:rPr>
          <w:color w:val="000000"/>
          <w:szCs w:val="28"/>
        </w:rPr>
      </w:pPr>
      <w:r>
        <w:rPr>
          <w:color w:val="000000"/>
          <w:spacing w:val="6"/>
          <w:szCs w:val="28"/>
        </w:rPr>
        <w:t xml:space="preserve">избирательных участков, </w:t>
      </w:r>
      <w:r>
        <w:rPr>
          <w:color w:val="000000"/>
          <w:szCs w:val="28"/>
        </w:rPr>
        <w:t>участков референдума</w:t>
      </w:r>
      <w:r>
        <w:rPr>
          <w:color w:val="000000"/>
          <w:spacing w:val="6"/>
          <w:szCs w:val="28"/>
        </w:rPr>
        <w:t xml:space="preserve"> для проведения голосования и подсчета </w:t>
      </w:r>
      <w:r>
        <w:rPr>
          <w:color w:val="000000"/>
          <w:szCs w:val="28"/>
        </w:rPr>
        <w:t>голосов избирателей, участников референдума на территории Должанского района Орловской области</w:t>
      </w:r>
    </w:p>
    <w:p w:rsidR="00AF1A50" w:rsidRDefault="00AF1A50">
      <w:pPr>
        <w:widowControl w:val="0"/>
        <w:jc w:val="center"/>
        <w:rPr>
          <w:b/>
          <w:sz w:val="22"/>
        </w:rPr>
      </w:pPr>
    </w:p>
    <w:tbl>
      <w:tblPr>
        <w:tblW w:w="1540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526"/>
        <w:gridCol w:w="709"/>
        <w:gridCol w:w="4261"/>
        <w:gridCol w:w="129"/>
        <w:gridCol w:w="1288"/>
        <w:gridCol w:w="145"/>
        <w:gridCol w:w="8350"/>
      </w:tblGrid>
      <w:tr w:rsidR="00AF1A50" w:rsidTr="001F2BA8">
        <w:trPr>
          <w:cantSplit/>
          <w:trHeight w:val="2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F1A50" w:rsidRDefault="00F21F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F1A50" w:rsidRDefault="00F21F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ИУ</w:t>
            </w:r>
          </w:p>
        </w:tc>
        <w:tc>
          <w:tcPr>
            <w:tcW w:w="4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F1A50" w:rsidRDefault="00F21F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Место нахождения участковой избирательной комиссии/ </w:t>
            </w:r>
            <w:r>
              <w:rPr>
                <w:b/>
                <w:bCs/>
                <w:i/>
                <w:sz w:val="22"/>
                <w:szCs w:val="22"/>
              </w:rPr>
              <w:t>Место</w:t>
            </w:r>
            <w:r>
              <w:rPr>
                <w:b/>
                <w:bCs/>
                <w:i/>
                <w:sz w:val="22"/>
                <w:szCs w:val="22"/>
              </w:rPr>
              <w:t xml:space="preserve"> расположения помещения для голосования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F1A50" w:rsidRDefault="00F21F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телефона</w:t>
            </w:r>
          </w:p>
        </w:tc>
        <w:tc>
          <w:tcPr>
            <w:tcW w:w="8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F1A50" w:rsidRDefault="00F21F5D">
            <w:pPr>
              <w:pStyle w:val="6"/>
              <w:widowControl w:val="0"/>
            </w:pPr>
            <w:r>
              <w:t>Описание границ избирательного участка</w:t>
            </w:r>
          </w:p>
        </w:tc>
      </w:tr>
      <w:tr w:rsidR="00AF1A50" w:rsidTr="001F2BA8">
        <w:trPr>
          <w:cantSplit/>
          <w:trHeight w:val="2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4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8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</w:p>
        </w:tc>
      </w:tr>
      <w:tr w:rsidR="00AF1A50">
        <w:trPr>
          <w:cantSplit/>
          <w:trHeight w:val="20"/>
        </w:trPr>
        <w:tc>
          <w:tcPr>
            <w:tcW w:w="154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ДОЛЖАНСКИЙ РАЙОН (48672)</w:t>
            </w:r>
          </w:p>
          <w:p w:rsidR="00AF1A50" w:rsidRDefault="00F21F5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избирательные участки образованы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постановлением администрации Должанского района от 17 января 2013 года № 18)</w:t>
            </w:r>
          </w:p>
        </w:tc>
      </w:tr>
      <w:tr w:rsidR="00AF1A50" w:rsidTr="001F2BA8">
        <w:trPr>
          <w:cantSplit/>
          <w:trHeight w:val="2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F1A50" w:rsidRDefault="00F21F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F1A50" w:rsidRDefault="00F21F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ИУ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F1A50" w:rsidRDefault="00F21F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Место нахождения участковой избирательной комиссии/ </w:t>
            </w:r>
            <w:r>
              <w:rPr>
                <w:b/>
                <w:bCs/>
                <w:i/>
                <w:sz w:val="22"/>
                <w:szCs w:val="22"/>
              </w:rPr>
              <w:t>Место расположения помещения для голосования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F1A50" w:rsidRDefault="00F21F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телефона</w:t>
            </w:r>
          </w:p>
        </w:tc>
        <w:tc>
          <w:tcPr>
            <w:tcW w:w="8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F1A50" w:rsidRDefault="00F21F5D">
            <w:pPr>
              <w:pStyle w:val="6"/>
              <w:widowControl w:val="0"/>
            </w:pPr>
            <w:r>
              <w:t>Описание границ избирательного участка</w:t>
            </w:r>
          </w:p>
        </w:tc>
      </w:tr>
      <w:tr w:rsidR="00AF1A50" w:rsidTr="001F2BA8">
        <w:trPr>
          <w:cantSplit/>
          <w:trHeight w:val="2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убровка, ул.Школьная, д.1, помещение БОУ «Дубровская основная общеобразовательная  школа»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2-37-23</w:t>
            </w:r>
          </w:p>
        </w:tc>
        <w:tc>
          <w:tcPr>
            <w:tcW w:w="8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Населенные пункты </w:t>
            </w:r>
            <w:r>
              <w:rPr>
                <w:sz w:val="22"/>
                <w:szCs w:val="22"/>
                <w:u w:val="single"/>
              </w:rPr>
              <w:t>Дубровского сельского поселения</w:t>
            </w:r>
            <w:r>
              <w:rPr>
                <w:sz w:val="22"/>
              </w:rPr>
              <w:t xml:space="preserve">: </w:t>
            </w:r>
          </w:p>
          <w:p w:rsidR="00AF1A50" w:rsidRDefault="00F21F5D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i/>
                <w:sz w:val="22"/>
                <w:u w:val="single"/>
              </w:rPr>
              <w:t>село</w:t>
            </w:r>
            <w:r>
              <w:rPr>
                <w:sz w:val="22"/>
              </w:rPr>
              <w:t xml:space="preserve"> Рождественское </w:t>
            </w:r>
            <w:r>
              <w:rPr>
                <w:i/>
                <w:sz w:val="22"/>
                <w:u w:val="single"/>
              </w:rPr>
              <w:t>деревни</w:t>
            </w:r>
            <w:r>
              <w:rPr>
                <w:sz w:val="22"/>
              </w:rPr>
              <w:t xml:space="preserve"> Белое, Дубровка, Матвеевка, </w:t>
            </w:r>
            <w:proofErr w:type="spellStart"/>
            <w:r>
              <w:rPr>
                <w:sz w:val="22"/>
              </w:rPr>
              <w:t>Харское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Шолохово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AF1A50" w:rsidTr="001F2BA8">
        <w:trPr>
          <w:cantSplit/>
          <w:trHeight w:val="2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 xml:space="preserve">им, ул.Центральная, д.15, помещение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сельского Дома культуры филиала БУК «Дубровский КДЦ»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+79200833519</w:t>
            </w:r>
          </w:p>
        </w:tc>
        <w:tc>
          <w:tcPr>
            <w:tcW w:w="8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Населенные пункты </w:t>
            </w:r>
            <w:r>
              <w:rPr>
                <w:sz w:val="22"/>
                <w:szCs w:val="22"/>
                <w:u w:val="single"/>
              </w:rPr>
              <w:t>Дубровского сельского поселения</w:t>
            </w:r>
            <w:r>
              <w:rPr>
                <w:sz w:val="22"/>
              </w:rPr>
              <w:t xml:space="preserve">: </w:t>
            </w:r>
          </w:p>
          <w:p w:rsidR="00AF1A50" w:rsidRDefault="00F21F5D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i/>
                <w:sz w:val="22"/>
                <w:u w:val="single"/>
              </w:rPr>
              <w:t>село</w:t>
            </w:r>
            <w:r>
              <w:rPr>
                <w:sz w:val="22"/>
              </w:rPr>
              <w:t xml:space="preserve"> Тим </w:t>
            </w:r>
            <w:r>
              <w:rPr>
                <w:i/>
                <w:sz w:val="22"/>
                <w:u w:val="single"/>
              </w:rPr>
              <w:t>деревни</w:t>
            </w:r>
            <w:r>
              <w:rPr>
                <w:sz w:val="22"/>
              </w:rPr>
              <w:t xml:space="preserve"> Казинка, Лебедки, </w:t>
            </w:r>
            <w:proofErr w:type="gramStart"/>
            <w:r>
              <w:rPr>
                <w:sz w:val="22"/>
              </w:rPr>
              <w:t>Новый</w:t>
            </w:r>
            <w:proofErr w:type="gramEnd"/>
            <w:r>
              <w:rPr>
                <w:sz w:val="22"/>
              </w:rPr>
              <w:t xml:space="preserve"> Тим, Слободка </w:t>
            </w:r>
          </w:p>
        </w:tc>
      </w:tr>
      <w:tr w:rsidR="00AF1A50" w:rsidTr="001F2BA8">
        <w:trPr>
          <w:cantSplit/>
          <w:trHeight w:val="2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вланово, ул.Центральная, д.1, помещение БОУ «</w:t>
            </w:r>
            <w:proofErr w:type="spellStart"/>
            <w:r>
              <w:rPr>
                <w:sz w:val="22"/>
                <w:szCs w:val="22"/>
              </w:rPr>
              <w:t>Евлановская</w:t>
            </w:r>
            <w:proofErr w:type="spellEnd"/>
            <w:r>
              <w:rPr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+79200833629</w:t>
            </w:r>
          </w:p>
        </w:tc>
        <w:tc>
          <w:tcPr>
            <w:tcW w:w="8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Населенные пункты </w:t>
            </w:r>
            <w:proofErr w:type="spellStart"/>
            <w:r>
              <w:rPr>
                <w:sz w:val="22"/>
                <w:szCs w:val="22"/>
                <w:u w:val="single"/>
              </w:rPr>
              <w:t>Кудиновского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сельского поселения</w:t>
            </w:r>
            <w:r>
              <w:rPr>
                <w:sz w:val="22"/>
              </w:rPr>
              <w:t xml:space="preserve">: </w:t>
            </w:r>
          </w:p>
          <w:p w:rsidR="00AF1A50" w:rsidRDefault="00F21F5D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 xml:space="preserve">деревни Евланово, </w:t>
            </w:r>
            <w:proofErr w:type="spellStart"/>
            <w:r>
              <w:rPr>
                <w:sz w:val="22"/>
              </w:rPr>
              <w:t>Зиброво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Зябрево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Луганка</w:t>
            </w:r>
            <w:proofErr w:type="spellEnd"/>
          </w:p>
        </w:tc>
      </w:tr>
      <w:tr w:rsidR="00AF1A50" w:rsidTr="001F2BA8">
        <w:trPr>
          <w:cantSplit/>
          <w:trHeight w:val="2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 xml:space="preserve">овотроицкое, ул.Школьная, д.31, помещение </w:t>
            </w:r>
            <w:proofErr w:type="spellStart"/>
            <w:r>
              <w:rPr>
                <w:sz w:val="22"/>
                <w:szCs w:val="22"/>
              </w:rPr>
              <w:t>Кудиновского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клуба филиала БУК «Никольский КДЦ»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+79200833400</w:t>
            </w:r>
          </w:p>
        </w:tc>
        <w:tc>
          <w:tcPr>
            <w:tcW w:w="8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Населенные пункты </w:t>
            </w:r>
            <w:proofErr w:type="spellStart"/>
            <w:r>
              <w:rPr>
                <w:sz w:val="22"/>
                <w:szCs w:val="22"/>
                <w:u w:val="single"/>
              </w:rPr>
              <w:t>Кудиновского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сельского поселения</w:t>
            </w:r>
            <w:r>
              <w:rPr>
                <w:sz w:val="22"/>
              </w:rPr>
              <w:t xml:space="preserve">: </w:t>
            </w:r>
          </w:p>
          <w:p w:rsidR="00AF1A50" w:rsidRDefault="00F21F5D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i/>
                <w:sz w:val="22"/>
                <w:u w:val="single"/>
              </w:rPr>
              <w:t>село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Кудиново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  <w:u w:val="single"/>
              </w:rPr>
              <w:t>деревни</w:t>
            </w:r>
            <w:r>
              <w:rPr>
                <w:sz w:val="22"/>
              </w:rPr>
              <w:t xml:space="preserve"> Донец, Новотроицкое, Пятина, Рогово; </w:t>
            </w:r>
            <w:r>
              <w:rPr>
                <w:i/>
                <w:sz w:val="22"/>
                <w:u w:val="single"/>
              </w:rPr>
              <w:t>поселок</w:t>
            </w:r>
            <w:r>
              <w:rPr>
                <w:sz w:val="22"/>
              </w:rPr>
              <w:t xml:space="preserve"> Красный</w:t>
            </w:r>
          </w:p>
        </w:tc>
      </w:tr>
      <w:tr w:rsidR="00AF1A50" w:rsidTr="001F2BA8">
        <w:trPr>
          <w:cantSplit/>
          <w:trHeight w:val="2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икольское, ул.Школьная, д.7, помещение БОУ «Никольская средняя общеобразовательная школа»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2-42-80</w:t>
            </w:r>
          </w:p>
        </w:tc>
        <w:tc>
          <w:tcPr>
            <w:tcW w:w="8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Населенные пункты </w:t>
            </w:r>
            <w:proofErr w:type="spellStart"/>
            <w:r>
              <w:rPr>
                <w:sz w:val="22"/>
                <w:szCs w:val="22"/>
                <w:u w:val="single"/>
              </w:rPr>
              <w:t>Кудиновского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сельского поселения</w:t>
            </w:r>
            <w:r>
              <w:rPr>
                <w:sz w:val="22"/>
              </w:rPr>
              <w:t xml:space="preserve">: </w:t>
            </w:r>
          </w:p>
          <w:p w:rsidR="00AF1A50" w:rsidRDefault="00F21F5D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i/>
                <w:sz w:val="22"/>
                <w:u w:val="single"/>
              </w:rPr>
              <w:t>село</w:t>
            </w:r>
            <w:r>
              <w:rPr>
                <w:sz w:val="22"/>
              </w:rPr>
              <w:t xml:space="preserve"> Никольское, </w:t>
            </w:r>
            <w:r>
              <w:rPr>
                <w:i/>
                <w:sz w:val="22"/>
                <w:u w:val="single"/>
              </w:rPr>
              <w:t>деревни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Андрияновка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Марьино</w:t>
            </w:r>
            <w:proofErr w:type="spellEnd"/>
            <w:r>
              <w:rPr>
                <w:sz w:val="22"/>
              </w:rPr>
              <w:t xml:space="preserve">, Новосергеевка; </w:t>
            </w:r>
            <w:r>
              <w:rPr>
                <w:i/>
                <w:sz w:val="22"/>
                <w:u w:val="single"/>
              </w:rPr>
              <w:t>поселок</w:t>
            </w:r>
            <w:r>
              <w:rPr>
                <w:sz w:val="22"/>
              </w:rPr>
              <w:t xml:space="preserve"> Шлях</w:t>
            </w:r>
          </w:p>
        </w:tc>
      </w:tr>
      <w:tr w:rsidR="00AF1A50" w:rsidTr="001F2BA8">
        <w:trPr>
          <w:cantSplit/>
          <w:trHeight w:val="2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ривцово-Плота</w:t>
            </w:r>
            <w:proofErr w:type="spellEnd"/>
            <w:r>
              <w:rPr>
                <w:sz w:val="22"/>
                <w:szCs w:val="22"/>
              </w:rPr>
              <w:t>, ул.Центральная, д.1, помещение БОУ «</w:t>
            </w:r>
            <w:proofErr w:type="spellStart"/>
            <w:r>
              <w:rPr>
                <w:sz w:val="22"/>
                <w:szCs w:val="22"/>
              </w:rPr>
              <w:t>Кривцово-Плотская</w:t>
            </w:r>
            <w:proofErr w:type="spellEnd"/>
            <w:r>
              <w:rPr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2-31-45</w:t>
            </w:r>
          </w:p>
        </w:tc>
        <w:tc>
          <w:tcPr>
            <w:tcW w:w="8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A50" w:rsidRDefault="00F21F5D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Населенные пункты </w:t>
            </w:r>
            <w:proofErr w:type="spellStart"/>
            <w:r>
              <w:rPr>
                <w:sz w:val="22"/>
                <w:szCs w:val="22"/>
                <w:u w:val="single"/>
              </w:rPr>
              <w:t>Кудиновского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сельского поселения</w:t>
            </w:r>
            <w:r>
              <w:rPr>
                <w:sz w:val="22"/>
              </w:rPr>
              <w:t xml:space="preserve">: </w:t>
            </w:r>
          </w:p>
          <w:p w:rsidR="00AF1A50" w:rsidRDefault="00F21F5D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i/>
                <w:sz w:val="22"/>
                <w:u w:val="single"/>
              </w:rPr>
              <w:t>село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Кривцово-Плота</w:t>
            </w:r>
            <w:proofErr w:type="spellEnd"/>
            <w:r>
              <w:rPr>
                <w:sz w:val="22"/>
              </w:rPr>
              <w:t xml:space="preserve">; </w:t>
            </w:r>
            <w:r>
              <w:rPr>
                <w:i/>
                <w:sz w:val="22"/>
                <w:u w:val="single"/>
              </w:rPr>
              <w:t>деревня</w:t>
            </w:r>
            <w:r>
              <w:rPr>
                <w:sz w:val="22"/>
              </w:rPr>
              <w:t xml:space="preserve"> Прудки</w:t>
            </w:r>
          </w:p>
        </w:tc>
      </w:tr>
      <w:tr w:rsidR="001F2BA8" w:rsidTr="001F2BA8">
        <w:trPr>
          <w:cantSplit/>
          <w:trHeight w:val="2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 w:rsidP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избирательный участок ликвидирован постановлением администрации Должанского района от </w:t>
            </w:r>
            <w:r>
              <w:rPr>
                <w:sz w:val="22"/>
              </w:rPr>
              <w:t>12.04.2018г.</w:t>
            </w:r>
            <w:r>
              <w:rPr>
                <w:sz w:val="22"/>
              </w:rPr>
              <w:t xml:space="preserve"> № </w:t>
            </w:r>
            <w:r>
              <w:rPr>
                <w:sz w:val="22"/>
              </w:rPr>
              <w:t>241</w:t>
            </w:r>
          </w:p>
        </w:tc>
      </w:tr>
      <w:tr w:rsidR="001F2BA8" w:rsidTr="001F2BA8">
        <w:trPr>
          <w:cantSplit/>
          <w:trHeight w:val="2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туденое, ул.Строительная, д.13, помещение </w:t>
            </w:r>
            <w:proofErr w:type="spellStart"/>
            <w:r>
              <w:rPr>
                <w:sz w:val="22"/>
                <w:szCs w:val="22"/>
              </w:rPr>
              <w:t>Студеновского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Дома культуры филиала БУК «</w:t>
            </w:r>
            <w:proofErr w:type="spellStart"/>
            <w:r>
              <w:rPr>
                <w:sz w:val="22"/>
                <w:szCs w:val="22"/>
              </w:rPr>
              <w:t>Вышее</w:t>
            </w:r>
            <w:proofErr w:type="spellEnd"/>
            <w:r>
              <w:rPr>
                <w:sz w:val="22"/>
                <w:szCs w:val="22"/>
              </w:rPr>
              <w:t xml:space="preserve"> Ольшанский КДЦ»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+79200833515</w:t>
            </w:r>
          </w:p>
        </w:tc>
        <w:tc>
          <w:tcPr>
            <w:tcW w:w="8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Населенные пункты </w:t>
            </w:r>
            <w:proofErr w:type="gramStart"/>
            <w:r>
              <w:rPr>
                <w:sz w:val="22"/>
                <w:szCs w:val="22"/>
                <w:u w:val="single"/>
              </w:rPr>
              <w:t>Вышнее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Ольшанского сельского поселения</w:t>
            </w:r>
            <w:r>
              <w:rPr>
                <w:sz w:val="22"/>
              </w:rPr>
              <w:t xml:space="preserve">: </w:t>
            </w:r>
          </w:p>
          <w:p w:rsidR="001F2BA8" w:rsidRDefault="001F2BA8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i/>
                <w:sz w:val="22"/>
                <w:u w:val="single"/>
              </w:rPr>
              <w:t>село</w:t>
            </w:r>
            <w:r>
              <w:rPr>
                <w:sz w:val="22"/>
              </w:rPr>
              <w:t xml:space="preserve"> Студеное,</w:t>
            </w:r>
            <w:r>
              <w:rPr>
                <w:i/>
                <w:sz w:val="22"/>
                <w:u w:val="single"/>
              </w:rPr>
              <w:t xml:space="preserve"> село</w:t>
            </w:r>
            <w:r>
              <w:rPr>
                <w:sz w:val="22"/>
              </w:rPr>
              <w:t xml:space="preserve"> Баранчик; </w:t>
            </w:r>
            <w:r>
              <w:rPr>
                <w:i/>
                <w:sz w:val="22"/>
                <w:u w:val="single"/>
              </w:rPr>
              <w:t>поселок</w:t>
            </w:r>
            <w:r>
              <w:rPr>
                <w:sz w:val="22"/>
              </w:rPr>
              <w:t xml:space="preserve"> Студеный</w:t>
            </w:r>
          </w:p>
        </w:tc>
      </w:tr>
      <w:tr w:rsidR="001F2BA8" w:rsidTr="001F2BA8">
        <w:trPr>
          <w:cantSplit/>
          <w:trHeight w:val="2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 w:rsidP="001F2BA8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 xml:space="preserve">избирательный участок ликвидирован постановлением администрации Должанского района от </w:t>
            </w:r>
            <w:r>
              <w:rPr>
                <w:sz w:val="22"/>
              </w:rPr>
              <w:t>12.04.2018г.</w:t>
            </w:r>
            <w:r>
              <w:rPr>
                <w:sz w:val="22"/>
              </w:rPr>
              <w:t xml:space="preserve"> № </w:t>
            </w:r>
            <w:r>
              <w:rPr>
                <w:sz w:val="22"/>
              </w:rPr>
              <w:t>241</w:t>
            </w:r>
          </w:p>
        </w:tc>
      </w:tr>
      <w:tr w:rsidR="001F2BA8" w:rsidTr="001F2BA8">
        <w:trPr>
          <w:cantSplit/>
          <w:trHeight w:val="2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ышнее </w:t>
            </w:r>
            <w:proofErr w:type="spellStart"/>
            <w:r>
              <w:rPr>
                <w:sz w:val="22"/>
                <w:szCs w:val="22"/>
              </w:rPr>
              <w:t>Ольшаное</w:t>
            </w:r>
            <w:proofErr w:type="spellEnd"/>
            <w:r>
              <w:rPr>
                <w:sz w:val="22"/>
                <w:szCs w:val="22"/>
              </w:rPr>
              <w:t>, ул.Школьная, д.1, помещение БОУ «</w:t>
            </w:r>
            <w:proofErr w:type="spellStart"/>
            <w:r>
              <w:rPr>
                <w:sz w:val="22"/>
                <w:szCs w:val="22"/>
              </w:rPr>
              <w:t>Вышне-Оольшанская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 w:rsidP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2-35-25</w:t>
            </w:r>
          </w:p>
        </w:tc>
        <w:tc>
          <w:tcPr>
            <w:tcW w:w="8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Населенный пункт </w:t>
            </w:r>
            <w:proofErr w:type="gramStart"/>
            <w:r>
              <w:rPr>
                <w:sz w:val="22"/>
                <w:szCs w:val="22"/>
                <w:u w:val="single"/>
              </w:rPr>
              <w:t>Вышнее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Ольшанского сельского поселения</w:t>
            </w:r>
            <w:r>
              <w:rPr>
                <w:sz w:val="22"/>
              </w:rPr>
              <w:t xml:space="preserve">: </w:t>
            </w:r>
          </w:p>
          <w:p w:rsidR="001F2BA8" w:rsidRDefault="001F2BA8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i/>
                <w:sz w:val="22"/>
                <w:u w:val="single"/>
              </w:rPr>
              <w:t>село</w:t>
            </w:r>
            <w:r>
              <w:rPr>
                <w:sz w:val="22"/>
              </w:rPr>
              <w:t xml:space="preserve"> Вышнее </w:t>
            </w:r>
            <w:proofErr w:type="spellStart"/>
            <w:r>
              <w:rPr>
                <w:sz w:val="22"/>
              </w:rPr>
              <w:t>Ольшаное</w:t>
            </w:r>
            <w:proofErr w:type="spellEnd"/>
            <w:r>
              <w:rPr>
                <w:sz w:val="22"/>
              </w:rPr>
              <w:t>,</w:t>
            </w:r>
            <w:r>
              <w:rPr>
                <w:i/>
                <w:sz w:val="22"/>
                <w:u w:val="single"/>
              </w:rPr>
              <w:t xml:space="preserve"> село</w:t>
            </w:r>
            <w:r>
              <w:rPr>
                <w:sz w:val="22"/>
              </w:rPr>
              <w:t xml:space="preserve"> Нижнее </w:t>
            </w:r>
            <w:proofErr w:type="spellStart"/>
            <w:r>
              <w:rPr>
                <w:sz w:val="22"/>
              </w:rPr>
              <w:t>Ольшаное</w:t>
            </w:r>
            <w:proofErr w:type="spellEnd"/>
          </w:p>
        </w:tc>
      </w:tr>
      <w:tr w:rsidR="001F2BA8" w:rsidTr="001F2BA8">
        <w:trPr>
          <w:cantSplit/>
          <w:trHeight w:val="2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огатик, ул.Центральная, д.4, помещение администрации Рогатинского сельского поселения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2-12-39</w:t>
            </w:r>
          </w:p>
        </w:tc>
        <w:tc>
          <w:tcPr>
            <w:tcW w:w="8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Населенные пункты </w:t>
            </w:r>
            <w:r>
              <w:rPr>
                <w:sz w:val="22"/>
                <w:szCs w:val="22"/>
                <w:u w:val="single"/>
              </w:rPr>
              <w:t>Рогатинского сельского поселения</w:t>
            </w:r>
            <w:r>
              <w:rPr>
                <w:sz w:val="22"/>
              </w:rPr>
              <w:t xml:space="preserve">: </w:t>
            </w:r>
          </w:p>
          <w:p w:rsidR="001F2BA8" w:rsidRDefault="001F2BA8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i/>
                <w:sz w:val="22"/>
                <w:u w:val="single"/>
              </w:rPr>
              <w:t>село</w:t>
            </w:r>
            <w:r>
              <w:rPr>
                <w:sz w:val="22"/>
              </w:rPr>
              <w:t xml:space="preserve"> Рогатик; </w:t>
            </w:r>
            <w:r>
              <w:rPr>
                <w:i/>
                <w:sz w:val="22"/>
                <w:u w:val="single"/>
              </w:rPr>
              <w:t>деревня</w:t>
            </w:r>
            <w:r>
              <w:rPr>
                <w:sz w:val="22"/>
              </w:rPr>
              <w:t xml:space="preserve"> Степановка; </w:t>
            </w:r>
            <w:r>
              <w:rPr>
                <w:i/>
                <w:sz w:val="22"/>
                <w:u w:val="single"/>
              </w:rPr>
              <w:t>поселок</w:t>
            </w:r>
            <w:r>
              <w:rPr>
                <w:sz w:val="22"/>
              </w:rPr>
              <w:t xml:space="preserve"> Советский</w:t>
            </w:r>
          </w:p>
        </w:tc>
      </w:tr>
      <w:tr w:rsidR="001F2BA8" w:rsidTr="001F2BA8">
        <w:trPr>
          <w:cantSplit/>
          <w:trHeight w:val="2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наменское, ул.Молодежная, д.27, помещение БОУ «Знаменская основная общеобразовательная школа»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2-33-36</w:t>
            </w:r>
          </w:p>
        </w:tc>
        <w:tc>
          <w:tcPr>
            <w:tcW w:w="8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Населенные пункты </w:t>
            </w:r>
            <w:r>
              <w:rPr>
                <w:sz w:val="22"/>
                <w:szCs w:val="22"/>
                <w:u w:val="single"/>
              </w:rPr>
              <w:t>Козьма-Демьяновского сельского поселения</w:t>
            </w:r>
            <w:r>
              <w:rPr>
                <w:sz w:val="22"/>
              </w:rPr>
              <w:t xml:space="preserve">: </w:t>
            </w:r>
          </w:p>
          <w:p w:rsidR="001F2BA8" w:rsidRDefault="001F2BA8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i/>
                <w:sz w:val="22"/>
                <w:u w:val="single"/>
              </w:rPr>
              <w:t>село</w:t>
            </w:r>
            <w:r>
              <w:rPr>
                <w:sz w:val="22"/>
              </w:rPr>
              <w:t xml:space="preserve"> Знаменское; </w:t>
            </w:r>
          </w:p>
        </w:tc>
      </w:tr>
      <w:tr w:rsidR="001F2BA8" w:rsidTr="001F2BA8">
        <w:trPr>
          <w:cantSplit/>
          <w:trHeight w:val="2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озьма-Демьяновское</w:t>
            </w:r>
            <w:proofErr w:type="spellEnd"/>
            <w:r>
              <w:rPr>
                <w:sz w:val="22"/>
                <w:szCs w:val="22"/>
              </w:rPr>
              <w:t>, ул.Молодежная, д.3, помещение БОУ «</w:t>
            </w:r>
            <w:proofErr w:type="spellStart"/>
            <w:r>
              <w:rPr>
                <w:sz w:val="22"/>
                <w:szCs w:val="22"/>
              </w:rPr>
              <w:t>Козьма-Демьяновская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2-33-41</w:t>
            </w:r>
          </w:p>
        </w:tc>
        <w:tc>
          <w:tcPr>
            <w:tcW w:w="8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Населенные пункты </w:t>
            </w:r>
            <w:r>
              <w:rPr>
                <w:sz w:val="22"/>
                <w:szCs w:val="22"/>
                <w:u w:val="single"/>
              </w:rPr>
              <w:t>Козьма-Демьяновского сельского поселения</w:t>
            </w:r>
            <w:r>
              <w:rPr>
                <w:sz w:val="22"/>
              </w:rPr>
              <w:t xml:space="preserve">: </w:t>
            </w:r>
          </w:p>
          <w:p w:rsidR="001F2BA8" w:rsidRDefault="001F2BA8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i/>
                <w:sz w:val="22"/>
                <w:u w:val="single"/>
              </w:rPr>
              <w:t>село</w:t>
            </w:r>
            <w:r>
              <w:rPr>
                <w:sz w:val="22"/>
              </w:rPr>
              <w:t xml:space="preserve"> Козьма-Демьяновское; </w:t>
            </w:r>
            <w:r>
              <w:rPr>
                <w:i/>
                <w:sz w:val="22"/>
                <w:u w:val="single"/>
              </w:rPr>
              <w:t>деревня</w:t>
            </w:r>
            <w:r>
              <w:rPr>
                <w:sz w:val="22"/>
              </w:rPr>
              <w:t xml:space="preserve"> Короткий Колодезь, </w:t>
            </w:r>
            <w:r>
              <w:rPr>
                <w:i/>
                <w:sz w:val="22"/>
                <w:u w:val="single"/>
              </w:rPr>
              <w:t>поселки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Обороновка</w:t>
            </w:r>
            <w:proofErr w:type="spellEnd"/>
            <w:r>
              <w:rPr>
                <w:sz w:val="22"/>
              </w:rPr>
              <w:t>, Марковский</w:t>
            </w:r>
          </w:p>
        </w:tc>
      </w:tr>
      <w:tr w:rsidR="001F2BA8" w:rsidTr="001F2BA8">
        <w:trPr>
          <w:cantSplit/>
          <w:trHeight w:val="2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алиновка, ул.Центральная, д.67, помещение бывшей начальной школы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+79200833630</w:t>
            </w:r>
          </w:p>
        </w:tc>
        <w:tc>
          <w:tcPr>
            <w:tcW w:w="8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Населенные пункты </w:t>
            </w:r>
            <w:r>
              <w:rPr>
                <w:sz w:val="22"/>
                <w:szCs w:val="22"/>
                <w:u w:val="single"/>
              </w:rPr>
              <w:t>Козьма-Демьяновского сельского поселения</w:t>
            </w:r>
            <w:r>
              <w:rPr>
                <w:sz w:val="22"/>
              </w:rPr>
              <w:t xml:space="preserve">: </w:t>
            </w:r>
          </w:p>
          <w:p w:rsidR="001F2BA8" w:rsidRDefault="001F2BA8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i/>
                <w:sz w:val="22"/>
                <w:u w:val="single"/>
              </w:rPr>
              <w:t>деревни</w:t>
            </w:r>
            <w:r>
              <w:rPr>
                <w:sz w:val="22"/>
              </w:rPr>
              <w:t xml:space="preserve"> Александровка, Калиновка</w:t>
            </w:r>
          </w:p>
        </w:tc>
      </w:tr>
      <w:tr w:rsidR="001F2BA8" w:rsidTr="001F2BA8">
        <w:trPr>
          <w:cantSplit/>
          <w:trHeight w:val="2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избирательный участок ликвидирован постановлением администрации Должанского района от 20.02.2016 № 107</w:t>
            </w:r>
          </w:p>
        </w:tc>
      </w:tr>
      <w:tr w:rsidR="001F2BA8" w:rsidTr="001F2BA8">
        <w:trPr>
          <w:cantSplit/>
          <w:trHeight w:val="2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олгое, ул.Ленина, д.16, помещение </w:t>
            </w:r>
            <w:proofErr w:type="spellStart"/>
            <w:r>
              <w:rPr>
                <w:sz w:val="22"/>
                <w:szCs w:val="22"/>
              </w:rPr>
              <w:t>Межпоселенческого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Культурно-Досугового</w:t>
            </w:r>
            <w:proofErr w:type="spellEnd"/>
            <w:r>
              <w:rPr>
                <w:sz w:val="22"/>
                <w:szCs w:val="22"/>
              </w:rPr>
              <w:t xml:space="preserve"> Центра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2-13-54</w:t>
            </w:r>
          </w:p>
        </w:tc>
        <w:tc>
          <w:tcPr>
            <w:tcW w:w="8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Населенный пункт: поселок </w:t>
            </w:r>
            <w:proofErr w:type="gramStart"/>
            <w:r>
              <w:rPr>
                <w:sz w:val="22"/>
                <w:u w:val="single"/>
              </w:rPr>
              <w:t>Долгое</w:t>
            </w:r>
            <w:proofErr w:type="gramEnd"/>
            <w:r>
              <w:rPr>
                <w:sz w:val="22"/>
              </w:rPr>
              <w:t xml:space="preserve"> </w:t>
            </w:r>
          </w:p>
          <w:p w:rsidR="001F2BA8" w:rsidRDefault="001F2BA8">
            <w:pPr>
              <w:widowControl w:val="0"/>
              <w:jc w:val="both"/>
              <w:rPr>
                <w:sz w:val="22"/>
              </w:rPr>
            </w:pPr>
            <w:proofErr w:type="gramStart"/>
            <w:r>
              <w:rPr>
                <w:i/>
                <w:sz w:val="22"/>
                <w:u w:val="single"/>
              </w:rPr>
              <w:t>улицы</w:t>
            </w:r>
            <w:r>
              <w:rPr>
                <w:sz w:val="22"/>
              </w:rPr>
              <w:t xml:space="preserve"> Гагарина, Горького, </w:t>
            </w:r>
            <w:proofErr w:type="spellStart"/>
            <w:r>
              <w:rPr>
                <w:sz w:val="22"/>
              </w:rPr>
              <w:t>Казьминская</w:t>
            </w:r>
            <w:proofErr w:type="spellEnd"/>
            <w:r>
              <w:rPr>
                <w:sz w:val="22"/>
              </w:rPr>
              <w:t xml:space="preserve">, Калинина, Кирова, Ленина, Октябрьская, Привокзальная, Пушкина, Свердлова; </w:t>
            </w:r>
            <w:proofErr w:type="gramEnd"/>
          </w:p>
          <w:p w:rsidR="001F2BA8" w:rsidRDefault="001F2BA8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i/>
                <w:sz w:val="22"/>
                <w:u w:val="single"/>
              </w:rPr>
              <w:t>переулки</w:t>
            </w:r>
            <w:r>
              <w:rPr>
                <w:sz w:val="22"/>
              </w:rPr>
              <w:t xml:space="preserve"> Дорожный, Железнодорожный, Транспортный </w:t>
            </w:r>
          </w:p>
        </w:tc>
      </w:tr>
      <w:tr w:rsidR="001F2BA8" w:rsidTr="001F2BA8">
        <w:trPr>
          <w:cantSplit/>
          <w:trHeight w:val="2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олгое, ул. Ленина, д.24, помещение БОУ «Должанская средняя общеобразовательная школа»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2-13-61</w:t>
            </w:r>
          </w:p>
        </w:tc>
        <w:tc>
          <w:tcPr>
            <w:tcW w:w="8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Населенный пункт: поселок </w:t>
            </w:r>
            <w:proofErr w:type="gramStart"/>
            <w:r>
              <w:rPr>
                <w:sz w:val="22"/>
                <w:u w:val="single"/>
              </w:rPr>
              <w:t>Долгое</w:t>
            </w:r>
            <w:proofErr w:type="gramEnd"/>
            <w:r>
              <w:rPr>
                <w:sz w:val="22"/>
              </w:rPr>
              <w:t xml:space="preserve"> </w:t>
            </w:r>
          </w:p>
          <w:p w:rsidR="001F2BA8" w:rsidRDefault="001F2BA8">
            <w:pPr>
              <w:widowControl w:val="0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u w:val="single"/>
              </w:rPr>
              <w:t>улицы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Аксеновская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Асессорова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Газопроводская</w:t>
            </w:r>
            <w:proofErr w:type="spellEnd"/>
            <w:r>
              <w:rPr>
                <w:sz w:val="22"/>
              </w:rPr>
              <w:t xml:space="preserve">, Дзержинского, Лескова, Луговая, Маяковского, Мира, Молодежная, Новая, Орджоникидзе,  Первомайская, Полевая, </w:t>
            </w:r>
            <w:proofErr w:type="spellStart"/>
            <w:r>
              <w:rPr>
                <w:sz w:val="22"/>
              </w:rPr>
              <w:t>Прудная</w:t>
            </w:r>
            <w:proofErr w:type="spellEnd"/>
            <w:r>
              <w:rPr>
                <w:sz w:val="22"/>
              </w:rPr>
              <w:t xml:space="preserve">, Солнечная, Фролова, </w:t>
            </w:r>
            <w:proofErr w:type="spellStart"/>
            <w:r>
              <w:rPr>
                <w:sz w:val="22"/>
              </w:rPr>
              <w:t>Шебановская</w:t>
            </w:r>
            <w:proofErr w:type="spellEnd"/>
            <w:r>
              <w:rPr>
                <w:sz w:val="22"/>
              </w:rPr>
              <w:t xml:space="preserve">;; </w:t>
            </w:r>
            <w:r>
              <w:rPr>
                <w:i/>
                <w:sz w:val="22"/>
                <w:u w:val="single"/>
              </w:rPr>
              <w:t>переулки</w:t>
            </w:r>
            <w:r>
              <w:rPr>
                <w:sz w:val="22"/>
              </w:rPr>
              <w:t xml:space="preserve"> Комплексный, Славянский, Школьный</w:t>
            </w:r>
            <w:proofErr w:type="gramEnd"/>
          </w:p>
        </w:tc>
      </w:tr>
      <w:tr w:rsidR="001F2BA8" w:rsidTr="001F2BA8">
        <w:trPr>
          <w:cantSplit/>
          <w:trHeight w:val="2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ыгон, ул.Центральная, д.13, помещение администрации Успенского сельского поселения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2-36-47</w:t>
            </w:r>
          </w:p>
        </w:tc>
        <w:tc>
          <w:tcPr>
            <w:tcW w:w="8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Населенные пункты </w:t>
            </w:r>
            <w:r>
              <w:rPr>
                <w:sz w:val="22"/>
                <w:szCs w:val="22"/>
                <w:u w:val="single"/>
              </w:rPr>
              <w:t>Успенского сельского поселения</w:t>
            </w:r>
            <w:r>
              <w:rPr>
                <w:sz w:val="22"/>
              </w:rPr>
              <w:t xml:space="preserve">: </w:t>
            </w:r>
          </w:p>
          <w:p w:rsidR="001F2BA8" w:rsidRDefault="001F2BA8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i/>
                <w:sz w:val="22"/>
                <w:u w:val="single"/>
              </w:rPr>
              <w:t>село</w:t>
            </w:r>
            <w:r>
              <w:rPr>
                <w:sz w:val="22"/>
              </w:rPr>
              <w:t xml:space="preserve"> Успенское, деревни Выгон, </w:t>
            </w:r>
            <w:proofErr w:type="spellStart"/>
            <w:r>
              <w:rPr>
                <w:sz w:val="22"/>
              </w:rPr>
              <w:t>Гремячка</w:t>
            </w:r>
            <w:proofErr w:type="spellEnd"/>
            <w:r>
              <w:rPr>
                <w:sz w:val="22"/>
              </w:rPr>
              <w:t>, Озерки, Плотки</w:t>
            </w:r>
          </w:p>
        </w:tc>
      </w:tr>
      <w:tr w:rsidR="001F2BA8" w:rsidTr="001F2BA8">
        <w:trPr>
          <w:cantSplit/>
          <w:trHeight w:val="2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рачевка, ул.Молодежная, д.28, помещение БОУ «Алексеевская средняя общеобразовательная школа»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2-38-38</w:t>
            </w:r>
          </w:p>
        </w:tc>
        <w:tc>
          <w:tcPr>
            <w:tcW w:w="8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Населенные пункты </w:t>
            </w:r>
            <w:r>
              <w:rPr>
                <w:sz w:val="22"/>
                <w:szCs w:val="22"/>
                <w:u w:val="single"/>
              </w:rPr>
              <w:t>Успенского сельского поселения</w:t>
            </w:r>
            <w:r>
              <w:rPr>
                <w:sz w:val="22"/>
              </w:rPr>
              <w:t xml:space="preserve">: </w:t>
            </w:r>
          </w:p>
          <w:p w:rsidR="001F2BA8" w:rsidRDefault="001F2BA8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i/>
                <w:sz w:val="22"/>
                <w:u w:val="single"/>
              </w:rPr>
              <w:t>село</w:t>
            </w:r>
            <w:r>
              <w:rPr>
                <w:sz w:val="22"/>
              </w:rPr>
              <w:t xml:space="preserve"> Алексеевка, </w:t>
            </w:r>
            <w:r>
              <w:rPr>
                <w:i/>
                <w:sz w:val="22"/>
                <w:u w:val="single"/>
              </w:rPr>
              <w:t>деревни</w:t>
            </w:r>
            <w:r>
              <w:rPr>
                <w:sz w:val="22"/>
              </w:rPr>
              <w:t xml:space="preserve"> Воробьевка, Грачевка, </w:t>
            </w:r>
            <w:proofErr w:type="spellStart"/>
            <w:r>
              <w:rPr>
                <w:sz w:val="22"/>
              </w:rPr>
              <w:t>Прибыткино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1F2BA8" w:rsidTr="001F2BA8">
        <w:trPr>
          <w:cantSplit/>
          <w:trHeight w:val="2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ышнее Долгое, ул.Лесная, д.35, помещение БОУ «</w:t>
            </w:r>
            <w:proofErr w:type="spellStart"/>
            <w:r>
              <w:rPr>
                <w:sz w:val="22"/>
                <w:szCs w:val="22"/>
              </w:rPr>
              <w:t>Вышне-Должанская</w:t>
            </w:r>
            <w:proofErr w:type="spellEnd"/>
            <w:r>
              <w:rPr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2-32-49</w:t>
            </w:r>
          </w:p>
        </w:tc>
        <w:tc>
          <w:tcPr>
            <w:tcW w:w="8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Населенные пункты </w:t>
            </w:r>
            <w:proofErr w:type="spellStart"/>
            <w:r>
              <w:rPr>
                <w:sz w:val="22"/>
                <w:szCs w:val="22"/>
                <w:u w:val="single"/>
              </w:rPr>
              <w:t>Урыновского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сельского поселения</w:t>
            </w:r>
            <w:r>
              <w:rPr>
                <w:sz w:val="22"/>
              </w:rPr>
              <w:t xml:space="preserve">: </w:t>
            </w:r>
          </w:p>
          <w:p w:rsidR="001F2BA8" w:rsidRDefault="001F2BA8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>села Вышнее Долгое, Нижнее Долгое; деревни Грачевка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  <w:r>
              <w:rPr>
                <w:sz w:val="22"/>
              </w:rPr>
              <w:t xml:space="preserve">торая, Грачевка Третья, Малиновка, Нижнее Долгое Второе,  </w:t>
            </w:r>
            <w:proofErr w:type="spellStart"/>
            <w:r>
              <w:rPr>
                <w:sz w:val="22"/>
              </w:rPr>
              <w:t>Русановка</w:t>
            </w:r>
            <w:proofErr w:type="spellEnd"/>
            <w:r>
              <w:rPr>
                <w:sz w:val="22"/>
              </w:rPr>
              <w:t xml:space="preserve"> Вторая, Смородинка </w:t>
            </w:r>
          </w:p>
        </w:tc>
      </w:tr>
      <w:tr w:rsidR="001F2BA8" w:rsidTr="001F2BA8">
        <w:trPr>
          <w:cantSplit/>
          <w:trHeight w:val="2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рынок</w:t>
            </w:r>
            <w:proofErr w:type="spellEnd"/>
            <w:r>
              <w:rPr>
                <w:sz w:val="22"/>
                <w:szCs w:val="22"/>
              </w:rPr>
              <w:t>, ул.Центральная, д.3, помещение БОУ «</w:t>
            </w:r>
            <w:proofErr w:type="spellStart"/>
            <w:r>
              <w:rPr>
                <w:sz w:val="22"/>
                <w:szCs w:val="22"/>
              </w:rPr>
              <w:t>Урыновская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2-45-23</w:t>
            </w:r>
          </w:p>
        </w:tc>
        <w:tc>
          <w:tcPr>
            <w:tcW w:w="8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Населенные пункты </w:t>
            </w:r>
            <w:proofErr w:type="spellStart"/>
            <w:r>
              <w:rPr>
                <w:sz w:val="22"/>
                <w:szCs w:val="22"/>
                <w:u w:val="single"/>
              </w:rPr>
              <w:t>Урыновского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сельского поселения</w:t>
            </w:r>
            <w:r>
              <w:rPr>
                <w:sz w:val="22"/>
              </w:rPr>
              <w:t xml:space="preserve">: </w:t>
            </w:r>
          </w:p>
          <w:p w:rsidR="001F2BA8" w:rsidRDefault="001F2BA8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i/>
                <w:sz w:val="22"/>
                <w:u w:val="single"/>
              </w:rPr>
              <w:t>село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Урынок</w:t>
            </w:r>
            <w:proofErr w:type="spellEnd"/>
            <w:r>
              <w:rPr>
                <w:sz w:val="22"/>
              </w:rPr>
              <w:t>, деревни Нижнее Долгое</w:t>
            </w:r>
            <w:proofErr w:type="gramStart"/>
            <w:r>
              <w:rPr>
                <w:sz w:val="22"/>
              </w:rPr>
              <w:t xml:space="preserve"> П</w:t>
            </w:r>
            <w:proofErr w:type="gramEnd"/>
            <w:r>
              <w:rPr>
                <w:sz w:val="22"/>
              </w:rPr>
              <w:t xml:space="preserve">ервое, </w:t>
            </w:r>
            <w:proofErr w:type="spellStart"/>
            <w:r>
              <w:rPr>
                <w:sz w:val="22"/>
              </w:rPr>
              <w:t>Русановка</w:t>
            </w:r>
            <w:proofErr w:type="spellEnd"/>
            <w:r>
              <w:rPr>
                <w:sz w:val="22"/>
              </w:rPr>
              <w:t xml:space="preserve"> Первая</w:t>
            </w:r>
          </w:p>
        </w:tc>
      </w:tr>
      <w:tr w:rsidR="001F2BA8" w:rsidTr="001F2BA8">
        <w:trPr>
          <w:cantSplit/>
          <w:trHeight w:val="2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ыстра, ул.Школьная, д.5, помещение БОУ «</w:t>
            </w:r>
            <w:proofErr w:type="spellStart"/>
            <w:r>
              <w:rPr>
                <w:sz w:val="22"/>
                <w:szCs w:val="22"/>
              </w:rPr>
              <w:t>Быстринская</w:t>
            </w:r>
            <w:proofErr w:type="spellEnd"/>
            <w:r>
              <w:rPr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2-45-47</w:t>
            </w:r>
          </w:p>
        </w:tc>
        <w:tc>
          <w:tcPr>
            <w:tcW w:w="8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Населенные пункты </w:t>
            </w:r>
            <w:proofErr w:type="spellStart"/>
            <w:r>
              <w:rPr>
                <w:sz w:val="22"/>
                <w:szCs w:val="22"/>
                <w:u w:val="single"/>
              </w:rPr>
              <w:t>Урыновского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сельского поселения</w:t>
            </w:r>
            <w:r>
              <w:rPr>
                <w:sz w:val="22"/>
              </w:rPr>
              <w:t xml:space="preserve">: </w:t>
            </w:r>
          </w:p>
          <w:p w:rsidR="001F2BA8" w:rsidRDefault="001F2BA8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i/>
                <w:sz w:val="22"/>
                <w:u w:val="single"/>
              </w:rPr>
              <w:t>деревни</w:t>
            </w:r>
            <w:r>
              <w:rPr>
                <w:sz w:val="22"/>
              </w:rPr>
              <w:t xml:space="preserve"> Быстра, Вышняя </w:t>
            </w:r>
            <w:proofErr w:type="spellStart"/>
            <w:r>
              <w:rPr>
                <w:sz w:val="22"/>
              </w:rPr>
              <w:t>Замарайка</w:t>
            </w:r>
            <w:proofErr w:type="spellEnd"/>
            <w:proofErr w:type="gramStart"/>
            <w:r>
              <w:rPr>
                <w:sz w:val="22"/>
              </w:rPr>
              <w:t xml:space="preserve"> П</w:t>
            </w:r>
            <w:proofErr w:type="gramEnd"/>
            <w:r>
              <w:rPr>
                <w:sz w:val="22"/>
              </w:rPr>
              <w:t xml:space="preserve">ервая, Вышняя </w:t>
            </w:r>
            <w:proofErr w:type="spellStart"/>
            <w:r>
              <w:rPr>
                <w:sz w:val="22"/>
              </w:rPr>
              <w:t>Замарайка</w:t>
            </w:r>
            <w:proofErr w:type="spellEnd"/>
            <w:r>
              <w:rPr>
                <w:sz w:val="22"/>
              </w:rPr>
              <w:t xml:space="preserve"> Вторая, Запуски, </w:t>
            </w:r>
            <w:proofErr w:type="spellStart"/>
            <w:r>
              <w:rPr>
                <w:sz w:val="22"/>
              </w:rPr>
              <w:t>Коссоржа</w:t>
            </w:r>
            <w:proofErr w:type="spellEnd"/>
            <w:r>
              <w:rPr>
                <w:sz w:val="22"/>
              </w:rPr>
              <w:t xml:space="preserve">, Нижняя </w:t>
            </w:r>
            <w:proofErr w:type="spellStart"/>
            <w:r>
              <w:rPr>
                <w:sz w:val="22"/>
              </w:rPr>
              <w:t>Замарайка</w:t>
            </w:r>
            <w:proofErr w:type="spellEnd"/>
            <w:r>
              <w:rPr>
                <w:sz w:val="22"/>
              </w:rPr>
              <w:t xml:space="preserve">, Преображенская, </w:t>
            </w:r>
            <w:proofErr w:type="spellStart"/>
            <w:r>
              <w:rPr>
                <w:sz w:val="22"/>
              </w:rPr>
              <w:t>Паниковец</w:t>
            </w:r>
            <w:proofErr w:type="spellEnd"/>
            <w:r>
              <w:rPr>
                <w:sz w:val="22"/>
              </w:rPr>
              <w:t xml:space="preserve">; </w:t>
            </w:r>
            <w:r>
              <w:rPr>
                <w:i/>
                <w:sz w:val="22"/>
                <w:u w:val="single"/>
              </w:rPr>
              <w:t>поселок</w:t>
            </w:r>
            <w:r>
              <w:rPr>
                <w:sz w:val="22"/>
              </w:rPr>
              <w:t xml:space="preserve"> Красный </w:t>
            </w:r>
          </w:p>
        </w:tc>
      </w:tr>
      <w:tr w:rsidR="001F2BA8" w:rsidTr="001F2BA8">
        <w:trPr>
          <w:cantSplit/>
          <w:trHeight w:val="2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етровка, ул.Молодежная, д.1, помещение БОУ «Егорьевская  основная общеобразовательная школа»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2-45-56</w:t>
            </w:r>
          </w:p>
        </w:tc>
        <w:tc>
          <w:tcPr>
            <w:tcW w:w="8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Населенные пункты </w:t>
            </w:r>
            <w:proofErr w:type="spellStart"/>
            <w:r>
              <w:rPr>
                <w:sz w:val="22"/>
                <w:szCs w:val="22"/>
                <w:u w:val="single"/>
              </w:rPr>
              <w:t>Урыновского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сельского поселения</w:t>
            </w:r>
            <w:r>
              <w:rPr>
                <w:sz w:val="22"/>
              </w:rPr>
              <w:t xml:space="preserve">: </w:t>
            </w:r>
          </w:p>
          <w:p w:rsidR="001F2BA8" w:rsidRDefault="001F2BA8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i/>
                <w:sz w:val="22"/>
                <w:u w:val="single"/>
              </w:rPr>
              <w:t>деревни</w:t>
            </w:r>
            <w:r>
              <w:rPr>
                <w:sz w:val="22"/>
              </w:rPr>
              <w:t xml:space="preserve"> Егорьевка, </w:t>
            </w:r>
            <w:proofErr w:type="spellStart"/>
            <w:r>
              <w:rPr>
                <w:sz w:val="22"/>
              </w:rPr>
              <w:t>Иваненково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Кирилловка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Небольсинка</w:t>
            </w:r>
            <w:proofErr w:type="spellEnd"/>
            <w:r>
              <w:rPr>
                <w:sz w:val="22"/>
              </w:rPr>
              <w:t xml:space="preserve">, Петровка, </w:t>
            </w:r>
            <w:proofErr w:type="spellStart"/>
            <w:r>
              <w:rPr>
                <w:sz w:val="22"/>
              </w:rPr>
              <w:t>Ханыки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1F2BA8" w:rsidTr="001F2BA8">
        <w:trPr>
          <w:cantSplit/>
          <w:trHeight w:val="2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избирательный участок ликвидирован постановлением администрации Должанского района от 20.02.2016 № 107</w:t>
            </w:r>
          </w:p>
        </w:tc>
      </w:tr>
      <w:tr w:rsidR="001F2BA8" w:rsidTr="001F2BA8">
        <w:trPr>
          <w:cantSplit/>
          <w:trHeight w:val="2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 w:rsidP="001F2BA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20 участков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2BA8" w:rsidRDefault="001F2BA8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AF1A50" w:rsidRDefault="00AF1A50">
      <w:pPr>
        <w:pStyle w:val="ab"/>
        <w:widowControl w:val="0"/>
      </w:pPr>
    </w:p>
    <w:sectPr w:rsidR="00AF1A50" w:rsidSect="00AF1A50">
      <w:footerReference w:type="default" r:id="rId7"/>
      <w:pgSz w:w="16838" w:h="11906" w:orient="landscape"/>
      <w:pgMar w:top="1134" w:right="1134" w:bottom="1134" w:left="1134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A50" w:rsidRDefault="00AF1A50" w:rsidP="00AF1A50">
      <w:r>
        <w:separator/>
      </w:r>
    </w:p>
  </w:endnote>
  <w:endnote w:type="continuationSeparator" w:id="0">
    <w:p w:rsidR="00AF1A50" w:rsidRDefault="00AF1A50" w:rsidP="00AF1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50" w:rsidRDefault="00AF1A50">
    <w:pPr>
      <w:pStyle w:val="ab"/>
      <w:ind w:right="360"/>
    </w:pPr>
    <w:r>
      <w:pict>
        <v:rect id="Врезка1" o:spid="_x0000_s1025" style="position:absolute;margin-left:688.4pt;margin-top:.05pt;width:6pt;height:13.65pt;z-index:251657728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AF1A50" w:rsidRDefault="00AF1A50">
                <w:pPr>
                  <w:pStyle w:val="ab"/>
                  <w:rPr>
                    <w:color w:val="auto"/>
                  </w:rPr>
                </w:pPr>
                <w:r w:rsidRPr="00AF1A50">
                  <w:rPr>
                    <w:color w:val="auto"/>
                  </w:rPr>
                  <w:fldChar w:fldCharType="begin"/>
                </w:r>
                <w:r w:rsidR="00F21F5D">
                  <w:instrText>PAGE</w:instrText>
                </w:r>
                <w:r>
                  <w:fldChar w:fldCharType="separate"/>
                </w:r>
                <w:r w:rsidR="00BB69F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A50" w:rsidRDefault="00AF1A50" w:rsidP="00AF1A50">
      <w:r>
        <w:separator/>
      </w:r>
    </w:p>
  </w:footnote>
  <w:footnote w:type="continuationSeparator" w:id="0">
    <w:p w:rsidR="00AF1A50" w:rsidRDefault="00AF1A50" w:rsidP="00AF1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F1A50"/>
    <w:rsid w:val="001F2BA8"/>
    <w:rsid w:val="00AF1A50"/>
    <w:rsid w:val="00BB69FC"/>
    <w:rsid w:val="00F2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50"/>
    <w:rPr>
      <w:color w:val="00000A"/>
      <w:sz w:val="24"/>
      <w:szCs w:val="24"/>
    </w:rPr>
  </w:style>
  <w:style w:type="paragraph" w:styleId="1">
    <w:name w:val="heading 1"/>
    <w:basedOn w:val="a"/>
    <w:qFormat/>
    <w:rsid w:val="00AF1A50"/>
    <w:pPr>
      <w:keepNext/>
      <w:outlineLvl w:val="0"/>
    </w:pPr>
    <w:rPr>
      <w:szCs w:val="20"/>
    </w:rPr>
  </w:style>
  <w:style w:type="paragraph" w:styleId="2">
    <w:name w:val="heading 2"/>
    <w:basedOn w:val="a"/>
    <w:qFormat/>
    <w:rsid w:val="00AF1A50"/>
    <w:pPr>
      <w:keepNext/>
      <w:jc w:val="center"/>
      <w:outlineLvl w:val="1"/>
    </w:pPr>
    <w:rPr>
      <w:b/>
      <w:iCs/>
      <w:sz w:val="20"/>
    </w:rPr>
  </w:style>
  <w:style w:type="paragraph" w:styleId="3">
    <w:name w:val="heading 3"/>
    <w:basedOn w:val="a"/>
    <w:qFormat/>
    <w:rsid w:val="00AF1A50"/>
    <w:pPr>
      <w:keepNext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qFormat/>
    <w:rsid w:val="00AF1A50"/>
    <w:pPr>
      <w:keepNext/>
      <w:ind w:left="33"/>
      <w:outlineLvl w:val="3"/>
    </w:pPr>
    <w:rPr>
      <w:szCs w:val="20"/>
    </w:rPr>
  </w:style>
  <w:style w:type="paragraph" w:styleId="5">
    <w:name w:val="heading 5"/>
    <w:basedOn w:val="a"/>
    <w:qFormat/>
    <w:rsid w:val="00AF1A50"/>
    <w:pPr>
      <w:keepNext/>
      <w:widowControl w:val="0"/>
      <w:jc w:val="both"/>
      <w:outlineLvl w:val="4"/>
    </w:pPr>
    <w:rPr>
      <w:b/>
      <w:sz w:val="20"/>
    </w:rPr>
  </w:style>
  <w:style w:type="paragraph" w:styleId="6">
    <w:name w:val="heading 6"/>
    <w:basedOn w:val="a"/>
    <w:qFormat/>
    <w:rsid w:val="00AF1A50"/>
    <w:pPr>
      <w:keepNext/>
      <w:jc w:val="center"/>
      <w:outlineLvl w:val="5"/>
    </w:pPr>
    <w:rPr>
      <w:b/>
      <w:sz w:val="22"/>
      <w:szCs w:val="22"/>
    </w:rPr>
  </w:style>
  <w:style w:type="paragraph" w:styleId="9">
    <w:name w:val="heading 9"/>
    <w:basedOn w:val="a"/>
    <w:qFormat/>
    <w:rsid w:val="00AF1A50"/>
    <w:pPr>
      <w:keepNext/>
      <w:jc w:val="both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qFormat/>
    <w:rsid w:val="00AF1A50"/>
  </w:style>
  <w:style w:type="character" w:customStyle="1" w:styleId="20">
    <w:name w:val="Основной текст 2 Знак"/>
    <w:qFormat/>
    <w:rsid w:val="00AF1A50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uiPriority w:val="99"/>
    <w:qFormat/>
    <w:rsid w:val="00A14883"/>
    <w:rPr>
      <w:sz w:val="28"/>
    </w:rPr>
  </w:style>
  <w:style w:type="paragraph" w:customStyle="1" w:styleId="a5">
    <w:name w:val="Заголовок"/>
    <w:basedOn w:val="a"/>
    <w:next w:val="a6"/>
    <w:qFormat/>
    <w:rsid w:val="00AF1A5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AF1A50"/>
    <w:pPr>
      <w:ind w:right="5102"/>
      <w:jc w:val="both"/>
    </w:pPr>
    <w:rPr>
      <w:sz w:val="28"/>
      <w:szCs w:val="20"/>
    </w:rPr>
  </w:style>
  <w:style w:type="paragraph" w:styleId="a7">
    <w:name w:val="List"/>
    <w:basedOn w:val="a6"/>
    <w:rsid w:val="00AF1A50"/>
    <w:rPr>
      <w:rFonts w:cs="FreeSans"/>
    </w:rPr>
  </w:style>
  <w:style w:type="paragraph" w:styleId="a8">
    <w:name w:val="Title"/>
    <w:basedOn w:val="a"/>
    <w:rsid w:val="00AF1A50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rsid w:val="00AF1A50"/>
    <w:pPr>
      <w:suppressLineNumbers/>
    </w:pPr>
    <w:rPr>
      <w:rFonts w:cs="FreeSans"/>
    </w:rPr>
  </w:style>
  <w:style w:type="paragraph" w:customStyle="1" w:styleId="aa">
    <w:name w:val="Заглавие"/>
    <w:basedOn w:val="a"/>
    <w:qFormat/>
    <w:rsid w:val="00AF1A50"/>
    <w:pPr>
      <w:jc w:val="center"/>
    </w:pPr>
    <w:rPr>
      <w:b/>
      <w:szCs w:val="20"/>
    </w:rPr>
  </w:style>
  <w:style w:type="paragraph" w:customStyle="1" w:styleId="xl24">
    <w:name w:val="xl24"/>
    <w:basedOn w:val="a"/>
    <w:qFormat/>
    <w:rsid w:val="00AF1A5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imes New Roman CYR" w:eastAsia="Arial Unicode MS" w:hAnsi="Times New Roman CYR" w:cs="Times New Roman CYR"/>
    </w:rPr>
  </w:style>
  <w:style w:type="paragraph" w:customStyle="1" w:styleId="xl25">
    <w:name w:val="xl25"/>
    <w:basedOn w:val="a"/>
    <w:qFormat/>
    <w:rsid w:val="00AF1A5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rFonts w:ascii="Times New Roman CYR" w:eastAsia="Arial Unicode MS" w:hAnsi="Times New Roman CYR" w:cs="Times New Roman CYR"/>
      <w:color w:val="000000"/>
    </w:rPr>
  </w:style>
  <w:style w:type="paragraph" w:styleId="ab">
    <w:name w:val="footer"/>
    <w:basedOn w:val="a"/>
    <w:semiHidden/>
    <w:rsid w:val="00AF1A50"/>
    <w:pPr>
      <w:tabs>
        <w:tab w:val="center" w:pos="4677"/>
        <w:tab w:val="right" w:pos="9355"/>
      </w:tabs>
    </w:pPr>
  </w:style>
  <w:style w:type="paragraph" w:styleId="ac">
    <w:name w:val="footnote text"/>
    <w:basedOn w:val="a"/>
    <w:semiHidden/>
    <w:qFormat/>
    <w:rsid w:val="00AF1A50"/>
    <w:rPr>
      <w:sz w:val="20"/>
      <w:szCs w:val="20"/>
    </w:rPr>
  </w:style>
  <w:style w:type="paragraph" w:customStyle="1" w:styleId="14">
    <w:name w:val="Загл.14"/>
    <w:basedOn w:val="a"/>
    <w:qFormat/>
    <w:rsid w:val="00AF1A50"/>
    <w:pPr>
      <w:jc w:val="center"/>
    </w:pPr>
    <w:rPr>
      <w:b/>
      <w:sz w:val="28"/>
      <w:szCs w:val="20"/>
    </w:rPr>
  </w:style>
  <w:style w:type="paragraph" w:styleId="21">
    <w:name w:val="Body Text 2"/>
    <w:basedOn w:val="a"/>
    <w:qFormat/>
    <w:rsid w:val="00AF1A50"/>
    <w:pPr>
      <w:spacing w:after="120" w:line="480" w:lineRule="auto"/>
    </w:pPr>
    <w:rPr>
      <w:sz w:val="20"/>
      <w:szCs w:val="20"/>
    </w:rPr>
  </w:style>
  <w:style w:type="paragraph" w:styleId="30">
    <w:name w:val="Body Text 3"/>
    <w:basedOn w:val="a"/>
    <w:semiHidden/>
    <w:qFormat/>
    <w:rsid w:val="00AF1A50"/>
    <w:pPr>
      <w:jc w:val="center"/>
    </w:pPr>
    <w:rPr>
      <w:sz w:val="20"/>
    </w:rPr>
  </w:style>
  <w:style w:type="paragraph" w:customStyle="1" w:styleId="namestr">
    <w:name w:val="namestr"/>
    <w:basedOn w:val="a"/>
    <w:qFormat/>
    <w:rsid w:val="00AF1A50"/>
    <w:pPr>
      <w:jc w:val="center"/>
    </w:pPr>
    <w:rPr>
      <w:rFonts w:ascii="Arial Narrow" w:hAnsi="Arial Narrow"/>
      <w:b/>
      <w:bCs/>
    </w:rPr>
  </w:style>
  <w:style w:type="paragraph" w:customStyle="1" w:styleId="ad">
    <w:name w:val="Таблица"/>
    <w:basedOn w:val="a"/>
    <w:qFormat/>
    <w:rsid w:val="00AF1A50"/>
    <w:pPr>
      <w:widowControl w:val="0"/>
    </w:pPr>
    <w:rPr>
      <w:szCs w:val="20"/>
    </w:rPr>
  </w:style>
  <w:style w:type="paragraph" w:styleId="ae">
    <w:name w:val="List Bullet"/>
    <w:basedOn w:val="a"/>
    <w:autoRedefine/>
    <w:semiHidden/>
    <w:qFormat/>
    <w:rsid w:val="00AF1A50"/>
    <w:pPr>
      <w:jc w:val="center"/>
    </w:pPr>
    <w:rPr>
      <w:sz w:val="22"/>
      <w:szCs w:val="22"/>
    </w:rPr>
  </w:style>
  <w:style w:type="paragraph" w:styleId="af">
    <w:name w:val="Plain Text"/>
    <w:basedOn w:val="a"/>
    <w:semiHidden/>
    <w:qFormat/>
    <w:rsid w:val="00AF1A50"/>
    <w:rPr>
      <w:rFonts w:ascii="Courier New" w:hAnsi="Courier New" w:cs="Courier New"/>
      <w:sz w:val="20"/>
      <w:szCs w:val="20"/>
    </w:rPr>
  </w:style>
  <w:style w:type="paragraph" w:styleId="22">
    <w:name w:val="Body Text Indent 2"/>
    <w:basedOn w:val="a"/>
    <w:semiHidden/>
    <w:qFormat/>
    <w:rsid w:val="00AF1A50"/>
    <w:pPr>
      <w:spacing w:before="120"/>
      <w:ind w:left="851" w:hanging="851"/>
    </w:pPr>
    <w:rPr>
      <w:sz w:val="28"/>
      <w:szCs w:val="20"/>
    </w:rPr>
  </w:style>
  <w:style w:type="paragraph" w:styleId="af0">
    <w:name w:val="Body Text Indent"/>
    <w:basedOn w:val="a"/>
    <w:uiPriority w:val="99"/>
    <w:rsid w:val="00AF1A50"/>
    <w:pPr>
      <w:spacing w:before="120"/>
      <w:ind w:left="851" w:hanging="851"/>
      <w:jc w:val="both"/>
    </w:pPr>
    <w:rPr>
      <w:sz w:val="28"/>
      <w:szCs w:val="20"/>
    </w:rPr>
  </w:style>
  <w:style w:type="paragraph" w:styleId="af1">
    <w:name w:val="header"/>
    <w:basedOn w:val="a"/>
    <w:semiHidden/>
    <w:rsid w:val="00AF1A5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rsid w:val="00AF1A50"/>
    <w:pPr>
      <w:ind w:left="1440"/>
    </w:pPr>
    <w:rPr>
      <w:szCs w:val="20"/>
      <w:lang w:eastAsia="ar-SA"/>
    </w:rPr>
  </w:style>
  <w:style w:type="paragraph" w:customStyle="1" w:styleId="ConsPlusNormal">
    <w:name w:val="ConsPlusNormal"/>
    <w:qFormat/>
    <w:rsid w:val="00AF1A50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10">
    <w:name w:val="Стиль1"/>
    <w:basedOn w:val="a"/>
    <w:qFormat/>
    <w:rsid w:val="00AF1A50"/>
    <w:pPr>
      <w:spacing w:after="100"/>
      <w:jc w:val="center"/>
    </w:pPr>
    <w:rPr>
      <w:b/>
      <w:bCs/>
      <w:sz w:val="28"/>
      <w:szCs w:val="28"/>
      <w:u w:val="single"/>
    </w:rPr>
  </w:style>
  <w:style w:type="paragraph" w:customStyle="1" w:styleId="af2">
    <w:name w:val="Содержимое врезки"/>
    <w:basedOn w:val="a"/>
    <w:qFormat/>
    <w:rsid w:val="00AF1A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890E-4DD5-40CC-80A7-4419161F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899</Words>
  <Characters>5130</Characters>
  <Application>Microsoft Office Word</Application>
  <DocSecurity>0</DocSecurity>
  <Lines>42</Lines>
  <Paragraphs>12</Paragraphs>
  <ScaleCrop>false</ScaleCrop>
  <Company>FCI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Грошева</cp:lastModifiedBy>
  <cp:revision>6</cp:revision>
  <cp:lastPrinted>2017-10-25T15:33:00Z</cp:lastPrinted>
  <dcterms:created xsi:type="dcterms:W3CDTF">2018-02-28T07:48:00Z</dcterms:created>
  <dcterms:modified xsi:type="dcterms:W3CDTF">2019-01-25T12:10:00Z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